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14" w:rsidRDefault="00B20B14" w:rsidP="00B20B1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3366FF"/>
          <w:sz w:val="20"/>
          <w:szCs w:val="20"/>
          <w:u w:val="single"/>
          <w:cs/>
        </w:rPr>
        <w:t>องค์การบริหารส่วนตำบลนาโต๊ะหมิง</w:t>
      </w:r>
      <w:r>
        <w:rPr>
          <w:rFonts w:ascii="Tahoma" w:hAnsi="Tahoma" w:cs="Tahoma"/>
          <w:color w:val="3366FF"/>
          <w:sz w:val="20"/>
          <w:szCs w:val="20"/>
          <w:u w:val="single"/>
        </w:rPr>
        <w:t> 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ขอเชิญประชาชนตำบลนาโต๊ะหมิงทุกท่านเข้าร่วมรับฟังการประชุมสภาอบต.สมัยสามัญ สมัยที่ </w:t>
      </w:r>
      <w:r>
        <w:rPr>
          <w:rFonts w:ascii="Tahoma" w:hAnsi="Tahoma" w:cs="Tahoma"/>
          <w:color w:val="3366FF"/>
          <w:sz w:val="20"/>
          <w:szCs w:val="20"/>
          <w:u w:val="single"/>
        </w:rPr>
        <w:t xml:space="preserve">3 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ครั้งที่ </w:t>
      </w:r>
      <w:r>
        <w:rPr>
          <w:rFonts w:ascii="Tahoma" w:hAnsi="Tahoma" w:cs="Tahoma"/>
          <w:color w:val="3366FF"/>
          <w:sz w:val="20"/>
          <w:szCs w:val="20"/>
          <w:u w:val="single"/>
        </w:rPr>
        <w:t>1/2554 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ประจำปี </w:t>
      </w:r>
      <w:r>
        <w:rPr>
          <w:rFonts w:ascii="Tahoma" w:hAnsi="Tahoma" w:cs="Tahoma"/>
          <w:color w:val="3366FF"/>
          <w:sz w:val="20"/>
          <w:szCs w:val="20"/>
          <w:u w:val="single"/>
        </w:rPr>
        <w:t>2554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เรื่องการพิจารณาร่างข้อบัญญัติงบประมาณรายจ่ายประจำปีงบประมาณพ.ศ. </w:t>
      </w:r>
      <w:r>
        <w:rPr>
          <w:rFonts w:ascii="Tahoma" w:hAnsi="Tahoma" w:cs="Tahoma"/>
          <w:color w:val="3366FF"/>
          <w:sz w:val="20"/>
          <w:szCs w:val="20"/>
          <w:u w:val="single"/>
        </w:rPr>
        <w:t xml:space="preserve">2555 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>และเรื่องอื่น ๆในวันพฤหัสบดีที่</w:t>
      </w:r>
      <w:r>
        <w:rPr>
          <w:rFonts w:ascii="Tahoma" w:hAnsi="Tahoma" w:cs="Tahoma"/>
          <w:color w:val="3366FF"/>
          <w:sz w:val="20"/>
          <w:szCs w:val="20"/>
          <w:u w:val="single"/>
        </w:rPr>
        <w:t>11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สิงหาคม </w:t>
      </w:r>
      <w:r>
        <w:rPr>
          <w:rFonts w:ascii="Tahoma" w:hAnsi="Tahoma" w:cs="Tahoma"/>
          <w:color w:val="3366FF"/>
          <w:sz w:val="20"/>
          <w:szCs w:val="20"/>
          <w:u w:val="single"/>
        </w:rPr>
        <w:t>2554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 xml:space="preserve">เวลา </w:t>
      </w:r>
      <w:r>
        <w:rPr>
          <w:rFonts w:ascii="Tahoma" w:hAnsi="Tahoma" w:cs="Tahoma"/>
          <w:color w:val="3366FF"/>
          <w:sz w:val="20"/>
          <w:szCs w:val="20"/>
          <w:u w:val="single"/>
        </w:rPr>
        <w:t xml:space="preserve">10.00 </w:t>
      </w:r>
      <w:r>
        <w:rPr>
          <w:rFonts w:ascii="Tahoma" w:hAnsi="Tahoma" w:cs="Tahoma"/>
          <w:color w:val="3366FF"/>
          <w:sz w:val="20"/>
          <w:szCs w:val="20"/>
          <w:u w:val="single"/>
          <w:cs/>
        </w:rPr>
        <w:t>น. ณ ห้องประชุมสภาองค์การบริหารส่วนตำบลนาโต๊ะหมิง(โปรดแต่งการสุขภาพ</w:t>
      </w:r>
      <w:r>
        <w:rPr>
          <w:rFonts w:ascii="Tahoma" w:hAnsi="Tahoma" w:cs="Tahoma"/>
          <w:color w:val="666666"/>
          <w:sz w:val="20"/>
          <w:szCs w:val="20"/>
        </w:rPr>
        <w:t>)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14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20B14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2016-08-04T07:46:00Z</dcterms:created>
  <dcterms:modified xsi:type="dcterms:W3CDTF">2016-08-04T07:46:00Z</dcterms:modified>
</cp:coreProperties>
</file>