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AD5D5C">
      <w:r>
        <w:rPr>
          <w:rFonts w:ascii="Arial" w:hAnsi="Arial" w:cs="Angsana New"/>
          <w:color w:val="666666"/>
          <w:sz w:val="27"/>
          <w:szCs w:val="27"/>
          <w:shd w:val="clear" w:color="auto" w:fill="FFFFFF"/>
          <w:cs/>
        </w:rPr>
        <w:t xml:space="preserve">เปิดถนนก่อสร้างคอนกรีตเเสริมเหล็กสายโคกหว้าน - หลังวัด หมู่ที่ 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2 </w:t>
      </w:r>
      <w:r>
        <w:rPr>
          <w:rFonts w:ascii="Arial" w:hAnsi="Arial" w:cs="Angsana New"/>
          <w:color w:val="666666"/>
          <w:sz w:val="27"/>
          <w:szCs w:val="27"/>
          <w:shd w:val="clear" w:color="auto" w:fill="FFFFFF"/>
          <w:cs/>
        </w:rPr>
        <w:t xml:space="preserve">และถนนลาดยางแคพซีลสายโคกหว้าน - เกาะหวายเล็ก หมู่ที่ 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5 </w:t>
      </w:r>
      <w:r>
        <w:rPr>
          <w:rFonts w:ascii="Arial" w:hAnsi="Arial" w:cs="Angsana New"/>
          <w:color w:val="666666"/>
          <w:sz w:val="27"/>
          <w:szCs w:val="27"/>
          <w:shd w:val="clear" w:color="auto" w:fill="FFFFFF"/>
          <w:cs/>
        </w:rPr>
        <w:t xml:space="preserve">ในวันจันทร์ที่ 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18 </w:t>
      </w:r>
      <w:r>
        <w:rPr>
          <w:rFonts w:ascii="Arial" w:hAnsi="Arial" w:cs="Angsana New"/>
          <w:color w:val="666666"/>
          <w:sz w:val="27"/>
          <w:szCs w:val="27"/>
          <w:shd w:val="clear" w:color="auto" w:fill="FFFFFF"/>
          <w:cs/>
        </w:rPr>
        <w:t xml:space="preserve">ตุลาคม 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2553 </w:t>
      </w:r>
      <w:r>
        <w:rPr>
          <w:rFonts w:ascii="Arial" w:hAnsi="Arial" w:cs="Angsana New"/>
          <w:color w:val="666666"/>
          <w:sz w:val="27"/>
          <w:szCs w:val="27"/>
          <w:shd w:val="clear" w:color="auto" w:fill="FFFFFF"/>
          <w:cs/>
        </w:rPr>
        <w:t xml:space="preserve">เวลา 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13.00 </w:t>
      </w:r>
      <w:r>
        <w:rPr>
          <w:rFonts w:ascii="Arial" w:hAnsi="Arial" w:cs="Angsana New"/>
          <w:color w:val="666666"/>
          <w:sz w:val="27"/>
          <w:szCs w:val="27"/>
          <w:shd w:val="clear" w:color="auto" w:fill="FFFFFF"/>
          <w:cs/>
        </w:rPr>
        <w:t xml:space="preserve">น. ณ บริเวณคอนกรีตเสริมเหล็กสายโคกหว้าน - หลังวัด หมู่ที่ 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2 </w:t>
      </w:r>
      <w:r>
        <w:rPr>
          <w:rFonts w:ascii="Arial" w:hAnsi="Arial" w:cs="Angsana New"/>
          <w:color w:val="666666"/>
          <w:sz w:val="27"/>
          <w:szCs w:val="27"/>
          <w:shd w:val="clear" w:color="auto" w:fill="FFFFFF"/>
          <w:cs/>
        </w:rPr>
        <w:t xml:space="preserve">ตำบลนาโต๊ะหมิง อำเภอเมืองตรัง จังหวัดตรัง โดยนายแพทย์สุกิจ อัถโถปกรณ์ สมาชิกสภาผู้แทนราษฎร จังหวัดตรัง เขต 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1 </w:t>
      </w:r>
      <w:r>
        <w:rPr>
          <w:rFonts w:ascii="Arial" w:hAnsi="Arial" w:cs="Angsana New"/>
          <w:color w:val="666666"/>
          <w:sz w:val="27"/>
          <w:szCs w:val="27"/>
          <w:shd w:val="clear" w:color="auto" w:fill="FFFFFF"/>
          <w:cs/>
        </w:rPr>
        <w:t>พรรคประชาธิปัตย์ เป็นประธานในพิธี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5C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D5D5C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STS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2016-08-04T08:18:00Z</dcterms:created>
  <dcterms:modified xsi:type="dcterms:W3CDTF">2016-08-04T08:19:00Z</dcterms:modified>
</cp:coreProperties>
</file>